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0CBA" w14:textId="47F043A0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5F366D" w14:textId="4AB7E39D" w:rsidR="00CA5B09" w:rsidRDefault="00CA5B09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BA3ED15" w14:textId="77777777" w:rsidR="00CA5B09" w:rsidRDefault="00CA5B09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1711CC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B68E22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B86A9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DE6286" w14:textId="71A12A99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EEC2418" w14:textId="543197F1" w:rsidR="00CA5B09" w:rsidRDefault="00CA5B09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D9ECF9F" w14:textId="208FBCCA" w:rsidR="00CA5B09" w:rsidRDefault="00CA5B09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4A436F" w14:textId="77777777" w:rsidR="00CA5B09" w:rsidRDefault="00CA5B09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0767A95" w14:textId="77777777" w:rsidR="00EE567F" w:rsidRDefault="00EE567F" w:rsidP="00EE567F">
      <w:pPr>
        <w:spacing w:after="268"/>
        <w:ind w:right="-20"/>
      </w:pPr>
    </w:p>
    <w:p w14:paraId="4C49800B" w14:textId="77777777" w:rsidR="00CF1A5A" w:rsidRPr="000E33B9" w:rsidRDefault="00AA4D86" w:rsidP="00CA5B0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AC1FEA3" w14:textId="77777777" w:rsidR="00CF1A5A" w:rsidRPr="00ED2D67" w:rsidRDefault="00CF1A5A" w:rsidP="00CA5B0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3A29DB7B" w14:textId="77777777" w:rsidR="00CA5B09" w:rsidRDefault="00CA5B09" w:rsidP="00CA5B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52887C" w14:textId="309408FF" w:rsidR="00CF1A5A" w:rsidRPr="00CA5B09" w:rsidRDefault="00CA5B09" w:rsidP="00CA5B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5B09">
        <w:rPr>
          <w:rFonts w:ascii="Times New Roman" w:hAnsi="Times New Roman" w:cs="Times New Roman"/>
          <w:b/>
          <w:sz w:val="28"/>
          <w:szCs w:val="28"/>
          <w:u w:val="single"/>
        </w:rPr>
        <w:t>Технологии искусственного интеллекта</w:t>
      </w:r>
    </w:p>
    <w:p w14:paraId="3C736789" w14:textId="77777777" w:rsidR="00CF1A5A" w:rsidRPr="00AA4D86" w:rsidRDefault="00CF1A5A" w:rsidP="00CA5B0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AC8706C" w14:textId="77777777" w:rsidR="00CA5B09" w:rsidRDefault="00CA5B09" w:rsidP="00CA5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57D082" w14:textId="454E6012" w:rsidR="00FB0985" w:rsidRPr="00CA5B09" w:rsidRDefault="00FB0985" w:rsidP="00CA5B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5B09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025CDA2" w14:textId="77777777" w:rsidR="00CA5B09" w:rsidRDefault="00CA5B09" w:rsidP="00CA5B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14:paraId="0DCEA2FB" w14:textId="5A2CB4ED" w:rsidR="00CA5B09" w:rsidRPr="00CA5B09" w:rsidRDefault="00CA5B09" w:rsidP="00CA5B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CA5B09">
        <w:rPr>
          <w:rFonts w:ascii="Times New Roman" w:hAnsi="Times New Roman" w:cs="Times New Roman"/>
          <w:b/>
          <w:bCs/>
          <w:sz w:val="28"/>
          <w:szCs w:val="24"/>
          <w:u w:val="single"/>
        </w:rPr>
        <w:t>23.05.05 Системы обеспечения движения поездов</w:t>
      </w:r>
    </w:p>
    <w:p w14:paraId="6783BD1D" w14:textId="022B546E" w:rsidR="00FB0985" w:rsidRPr="007F428A" w:rsidRDefault="00FB0985" w:rsidP="00CA5B0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(код и наименование)</w:t>
      </w:r>
    </w:p>
    <w:p w14:paraId="2B967F4D" w14:textId="77777777" w:rsidR="00CA5B09" w:rsidRDefault="00CA5B09" w:rsidP="00CA5B0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3FAF274" w14:textId="268DDE51" w:rsidR="00FB0985" w:rsidRPr="00CA5B09" w:rsidRDefault="00FB0985" w:rsidP="00CA5B0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A5B09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55965C0" w14:textId="77777777" w:rsidR="00CA5B09" w:rsidRDefault="00CA5B09" w:rsidP="00CA5B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</w:pPr>
    </w:p>
    <w:p w14:paraId="2BCBA931" w14:textId="479E7774" w:rsidR="00884C29" w:rsidRPr="00CA5B09" w:rsidRDefault="00884C29" w:rsidP="00CA5B09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17"/>
          <w:u w:val="single"/>
          <w:shd w:val="clear" w:color="auto" w:fill="FFFFFF"/>
          <w:vertAlign w:val="superscript"/>
        </w:rPr>
      </w:pPr>
      <w:r w:rsidRPr="00CA5B09"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  <w:t>Автоматика и телемеханика на железнодорожном транспорте</w:t>
      </w:r>
      <w:r w:rsidRPr="00CA5B09">
        <w:rPr>
          <w:rFonts w:ascii="Times New Roman" w:hAnsi="Times New Roman" w:cs="Times New Roman"/>
          <w:b/>
          <w:bCs/>
          <w:i/>
          <w:iCs/>
          <w:sz w:val="28"/>
          <w:szCs w:val="17"/>
          <w:u w:val="single"/>
          <w:shd w:val="clear" w:color="auto" w:fill="FFFFFF"/>
          <w:vertAlign w:val="superscript"/>
        </w:rPr>
        <w:t xml:space="preserve"> </w:t>
      </w:r>
    </w:p>
    <w:p w14:paraId="23181193" w14:textId="6591F75D" w:rsidR="00FB0985" w:rsidRPr="007F428A" w:rsidRDefault="00FB0985" w:rsidP="00CA5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(наименование)</w:t>
      </w:r>
    </w:p>
    <w:p w14:paraId="6D6702ED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23E825B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FC0C2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F6A8411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459427D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5885BD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20F4C58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2FF0BE0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41B63E19" w14:textId="77777777" w:rsidR="00D90422" w:rsidRDefault="002C5147" w:rsidP="00196200">
      <w:pPr>
        <w:pStyle w:val="s1"/>
        <w:ind w:firstLine="709"/>
        <w:jc w:val="both"/>
      </w:pPr>
      <w:r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8122E52" w14:textId="77777777" w:rsidR="00735869" w:rsidRDefault="00135D1D" w:rsidP="009A0BD3">
      <w:pPr>
        <w:pStyle w:val="s1"/>
        <w:ind w:firstLine="709"/>
        <w:contextualSpacing/>
        <w:jc w:val="both"/>
      </w:pPr>
      <w:r>
        <w:t xml:space="preserve">Формы промежуточной аттестации: </w:t>
      </w:r>
    </w:p>
    <w:p w14:paraId="5455A0CD" w14:textId="2F708273" w:rsidR="00735869" w:rsidRDefault="00735869" w:rsidP="009A0BD3">
      <w:pPr>
        <w:pStyle w:val="s1"/>
        <w:ind w:firstLine="709"/>
        <w:contextualSpacing/>
        <w:jc w:val="both"/>
      </w:pPr>
      <w:r>
        <w:t>Очная форма обучения: Зачёт, 7 семестр</w:t>
      </w:r>
    </w:p>
    <w:p w14:paraId="07792A17" w14:textId="057BEFAF" w:rsidR="00135D1D" w:rsidRPr="00F574EE" w:rsidRDefault="00735869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>Заочная форма обучения: Зачет 4 курс</w:t>
      </w:r>
    </w:p>
    <w:p w14:paraId="4E506223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7CD1B1E0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4F22B66B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13A1E46D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44C4DB6D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FB0985" w14:paraId="5C0CEE18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BD0E34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CD68083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FB0985" w14:paraId="1DE74D3E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716EAA7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</w:t>
            </w:r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5350400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</w:tbl>
    <w:p w14:paraId="4D8B03D0" w14:textId="77777777" w:rsidR="009A0BD3" w:rsidRPr="00FB0985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91E168E" w14:textId="77777777" w:rsidR="00AA4D86" w:rsidRPr="00FB0985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/>
      </w: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254372D" w14:textId="77777777" w:rsidR="00AF1A69" w:rsidRPr="00FB098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FB0985" w14:paraId="30F181A9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33D5A146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4358580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2598D1CC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72B55101" w14:textId="77777777" w:rsidR="00AF1A69" w:rsidRPr="00FB0985" w:rsidRDefault="007A78EC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bookmarkEnd w:id="0"/>
      <w:tr w:rsidR="000D4C14" w:rsidRPr="00FB0985" w14:paraId="6A640DE2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C07F24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7E59AD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E7284F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15172F7C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B75979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45DC7E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82896AD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>-метрики оценки качества моделей и алгоритмов;</w:t>
            </w:r>
          </w:p>
          <w:p w14:paraId="282960F0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67894D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Вопросы(№1 - №10)</w:t>
            </w:r>
          </w:p>
          <w:p w14:paraId="6AF35BD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E7180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35855C9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83D338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EEF218E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40E83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A92B84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B3C0D4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FF93A5D" w14:textId="6BBC09FB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D4C14" w:rsidRPr="00FB0985" w14:paraId="62325FF3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0019451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47B9B21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4FB27C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48601F8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4197D8F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6ABCC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0ED97B69" w14:textId="2FCF35FE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D4C14" w:rsidRPr="00FB0985" w14:paraId="08B23516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2AA609E2" w14:textId="77777777" w:rsidR="000D4C14" w:rsidRPr="00FB0985" w:rsidRDefault="000D4C14" w:rsidP="00FB0985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10.2: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ED5F16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309ACF2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Вопросы(№11 - №20)</w:t>
            </w:r>
          </w:p>
          <w:p w14:paraId="3E095FE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F0F31F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37AB37A1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E81DC8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6F5F3FF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749E460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4C8F6BE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4ABED3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22B821B0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CF11417" w14:textId="141F1514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  <w:p w14:paraId="179C5DD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5AC75555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0CAEB79C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C6945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E34CD8D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5ABE8A2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F2CB60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2C21832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1CB26BB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3DBAD9E" w14:textId="17188C00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9 -18</w:t>
            </w:r>
          </w:p>
          <w:p w14:paraId="1DA0413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ED03E41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2870E70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E5C10D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CFF20B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6297A636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7F8E18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97B123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176F6F0" w14:textId="0EE52DB0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A5B09">
        <w:rPr>
          <w:rFonts w:ascii="Times New Roman" w:eastAsia="Times New Roman" w:hAnsi="Times New Roman"/>
          <w:sz w:val="24"/>
          <w:szCs w:val="24"/>
        </w:rPr>
        <w:t>у</w:t>
      </w:r>
      <w:r w:rsidR="00DA26D8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EC340D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F95888C" w14:textId="11BD9205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DA26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6A45B0C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0A459C5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02"/>
        <w:gridCol w:w="199"/>
        <w:gridCol w:w="7662"/>
      </w:tblGrid>
      <w:tr w:rsidR="009B4FAE" w:rsidRPr="006459F1" w14:paraId="752A9A46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2B8AE223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0A122538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13DB2" w:rsidRPr="006459F1" w14:paraId="7DCE441C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6A7B1AEA" w14:textId="1FFF9F55" w:rsidR="00513DB2" w:rsidRDefault="00513DB2" w:rsidP="00513DB2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560CC83A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</w:p>
          <w:p w14:paraId="436A4AE3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FC7BCEE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-метрики оценки качества моделей и алгоритмов;</w:t>
            </w:r>
          </w:p>
          <w:p w14:paraId="0FC46E75" w14:textId="77777777" w:rsidR="00513DB2" w:rsidRDefault="00513DB2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B606A" w:rsidRPr="006459F1" w14:paraId="31240CDC" w14:textId="77777777" w:rsidTr="00680BC9">
        <w:trPr>
          <w:trHeight w:val="490"/>
          <w:jc w:val="center"/>
        </w:trPr>
        <w:tc>
          <w:tcPr>
            <w:tcW w:w="10763" w:type="dxa"/>
            <w:gridSpan w:val="3"/>
          </w:tcPr>
          <w:p w14:paraId="7E6D73D3" w14:textId="12F34275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</w:t>
            </w:r>
          </w:p>
          <w:p w14:paraId="4801645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7873D6E4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0F07CEE2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эта группировка объектов (Наблюдений, событий) на основеданных, описывающих свойства объектов</w:t>
            </w:r>
          </w:p>
          <w:p w14:paraId="399876DD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2914D00F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1E7E85C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6DECADA" w14:textId="5858508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</w:t>
            </w:r>
          </w:p>
          <w:p w14:paraId="5C1909CD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799DA02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744D6513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582B8EC0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1A10378A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B2F7029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65EEDC9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164E6" w14:textId="11D641F1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3</w:t>
            </w:r>
          </w:p>
          <w:p w14:paraId="3FD88F71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7203AB41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</w:p>
          <w:p w14:paraId="11CDC837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1E86932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2BC87A0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4FEABE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1651DA" w14:textId="6B1F5C07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4</w:t>
            </w:r>
          </w:p>
          <w:p w14:paraId="684EFF38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39A1FE4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["Russia","Zimbabwe"]')</w:t>
            </w:r>
          </w:p>
          <w:p w14:paraId="16A3E792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"Zimbabwe"')</w:t>
            </w:r>
          </w:p>
          <w:p w14:paraId="28F78B5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country == "Zimbabwe"')</w:t>
            </w:r>
          </w:p>
          <w:p w14:paraId="3BA9E83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&amp; country == "Zimbabwe"')</w:t>
            </w:r>
          </w:p>
          <w:p w14:paraId="003D7A3E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res[res.country == "Russia" | res.country == "Zimbabwe"]</w:t>
            </w:r>
          </w:p>
          <w:p w14:paraId="51875937" w14:textId="77777777" w:rsidR="005B606A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res[(res.country == "Russia") | (res.country == "Zimbabwe")]</w:t>
            </w:r>
          </w:p>
          <w:p w14:paraId="507671C4" w14:textId="77777777" w:rsidR="005B606A" w:rsidRPr="000301D6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AF74BCF" w14:textId="6B046FA7" w:rsidR="005B606A" w:rsidRPr="000301D6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5</w:t>
            </w:r>
          </w:p>
          <w:p w14:paraId="2C243BB6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Отметьте верные утверждения об алгоритме случайного леса - Random Forest</w:t>
            </w:r>
          </w:p>
          <w:p w14:paraId="0513842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58C2314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2CEA1BF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C405130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3A777295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1373974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7FF7EE" w14:textId="373FD52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</w:t>
            </w:r>
          </w:p>
          <w:p w14:paraId="4C573D94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9E2219E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033095DA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79F16B70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3DB39E14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2EC42F8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5FDB62" w14:textId="10898163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7</w:t>
            </w:r>
          </w:p>
          <w:p w14:paraId="736FFED0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A8F64F4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5A20B3FD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33A5D876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7C6E01C0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23462F9E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9D8675" w14:textId="73439AAB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Вопрос 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</w:p>
          <w:p w14:paraId="743C09F9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3E577C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min_samples_split, тем меньше тенденция к переобучению</w:t>
            </w:r>
          </w:p>
          <w:p w14:paraId="3D553156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min_samples_leaf, тем меньше тенденция к переобучению</w:t>
            </w:r>
          </w:p>
          <w:p w14:paraId="08528BF5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61CFF611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Глубина дерева никак не влияет на его переобученность</w:t>
            </w:r>
          </w:p>
          <w:p w14:paraId="021FCF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параметра max_leaf_nodes, тем меньше тенденция к переобучению</w:t>
            </w:r>
          </w:p>
          <w:p w14:paraId="196D2B1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C1A8513" w14:textId="7E68BCC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9</w:t>
            </w:r>
          </w:p>
          <w:p w14:paraId="706FD6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0D75D075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</w:p>
          <w:p w14:paraId="7BCADBB6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</w:p>
          <w:p w14:paraId="305BD2B3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Можетбытьиспользовани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DecisionTreeClassifier,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DecisionTreeRegressor</w:t>
            </w:r>
          </w:p>
          <w:p w14:paraId="4DAEE0FD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48FA1A15" w14:textId="3056EC7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10</w:t>
            </w:r>
          </w:p>
          <w:p w14:paraId="3DC77F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296402BB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свойство gini, тем однороднее примеры в листе</w:t>
            </w:r>
          </w:p>
          <w:p w14:paraId="7CC98431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gini определяется только для листьев, но не для узлов</w:t>
            </w:r>
          </w:p>
          <w:p w14:paraId="59E137D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samples указывает на количество примеров в узле</w:t>
            </w:r>
          </w:p>
          <w:p w14:paraId="302856FA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 gini, во всех листьях должен иметь одинаковые значения</w:t>
            </w:r>
          </w:p>
          <w:p w14:paraId="169D71D1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680BC9" w:rsidRPr="006459F1" w14:paraId="6851CD15" w14:textId="77777777" w:rsidTr="00680BC9">
        <w:trPr>
          <w:trHeight w:val="742"/>
          <w:jc w:val="center"/>
        </w:trPr>
        <w:tc>
          <w:tcPr>
            <w:tcW w:w="2902" w:type="dxa"/>
          </w:tcPr>
          <w:p w14:paraId="66724AD5" w14:textId="4D6025AA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861" w:type="dxa"/>
            <w:gridSpan w:val="2"/>
          </w:tcPr>
          <w:p w14:paraId="5FFB0389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3BC389FE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2B296D9" w14:textId="5791AC57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680BC9" w:rsidRPr="006459F1" w14:paraId="43EB2A25" w14:textId="77777777" w:rsidTr="00680BC9">
        <w:trPr>
          <w:trHeight w:val="742"/>
          <w:jc w:val="center"/>
        </w:trPr>
        <w:tc>
          <w:tcPr>
            <w:tcW w:w="10763" w:type="dxa"/>
            <w:gridSpan w:val="3"/>
            <w:tcBorders>
              <w:bottom w:val="thickThinSmallGap" w:sz="12" w:space="0" w:color="auto"/>
            </w:tcBorders>
          </w:tcPr>
          <w:p w14:paraId="528B37C1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E6D987" w14:textId="39A16C94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11</w:t>
            </w:r>
          </w:p>
          <w:p w14:paraId="5033F7E5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74B9DC96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195062E0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3BEDF2EF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328D8035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97C52BC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7EDC33" w14:textId="2B783670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12</w:t>
            </w:r>
          </w:p>
          <w:p w14:paraId="6AD26B9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257567C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находит лучшую комбинацию параметров для дерева решений</w:t>
            </w:r>
          </w:p>
          <w:p w14:paraId="241A1515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работает быстрее, чем GridSearchCV</w:t>
            </w:r>
          </w:p>
          <w:p w14:paraId="17A7826D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 находит лучшую комбинацию параметров для дерева, из тех значений параметров, что были переданы</w:t>
            </w:r>
          </w:p>
          <w:p w14:paraId="1043412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дает более точное предсказание, чем GridSearchCV</w:t>
            </w:r>
          </w:p>
          <w:p w14:paraId="7F2644EF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2F7CA2" w14:textId="03B614C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13</w:t>
            </w:r>
          </w:p>
          <w:p w14:paraId="0ACD3DC7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7EC7B68F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4EB37FCA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предсказать стоимость квартиры по заданным параметрам</w:t>
            </w:r>
          </w:p>
          <w:p w14:paraId="573A3B54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7002E246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39AF92B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F9B3C23" w14:textId="2F36A794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14</w:t>
            </w:r>
          </w:p>
          <w:p w14:paraId="215EC82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4C317E4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1C611CF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46A5E58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тренировочной выборке</w:t>
            </w:r>
          </w:p>
          <w:p w14:paraId="65632FC7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тестовой выборке</w:t>
            </w:r>
          </w:p>
          <w:p w14:paraId="292CC6ED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D83F93" w14:textId="2D583EC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15</w:t>
            </w:r>
          </w:p>
          <w:p w14:paraId="440BBD33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Обучающая выборка (X_text, y_test) это – </w:t>
            </w:r>
          </w:p>
          <w:p w14:paraId="11661C5B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155A85D6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4CCD0DC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19562A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0AF59934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0303C9" w14:textId="4D1882D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16</w:t>
            </w:r>
          </w:p>
          <w:p w14:paraId="0DB4E9B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70771E6B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24D6E243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2B2F3B0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недообучена</w:t>
            </w:r>
          </w:p>
          <w:p w14:paraId="063B8E7E" w14:textId="77777777" w:rsidR="00680BC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35D62C4D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6E461C" w14:textId="48965CD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17</w:t>
            </w:r>
          </w:p>
          <w:p w14:paraId="45848C98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091276C4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Data.iloc[[1,4,5],0:3]</w:t>
            </w:r>
          </w:p>
          <w:p w14:paraId="246304F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Data.iloc[[0,15], [1,5,-1]]</w:t>
            </w:r>
          </w:p>
          <w:p w14:paraId="05C311D7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Data.iloc[[1,4:15],0:3]</w:t>
            </w:r>
          </w:p>
          <w:p w14:paraId="279013D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Data[1:5,[1,6]]</w:t>
            </w:r>
          </w:p>
          <w:p w14:paraId="5D56C5F2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4F4CBC0" w14:textId="70C5BA59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18</w:t>
            </w:r>
          </w:p>
          <w:p w14:paraId="1E3961BD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строки позволяют отобрать 5 первых строк датафрэйма data (индексы последовательность чисел от 0 с шагом 1)</w:t>
            </w:r>
          </w:p>
          <w:p w14:paraId="1A67531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data.iloc[:5]</w:t>
            </w:r>
          </w:p>
          <w:p w14:paraId="08EBABD8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data.head(5)</w:t>
            </w:r>
          </w:p>
          <w:p w14:paraId="542C3511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data.loc[:5]</w:t>
            </w:r>
          </w:p>
          <w:p w14:paraId="3EFC9E7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data.loc[:4]</w:t>
            </w:r>
          </w:p>
          <w:p w14:paraId="7C5864DD" w14:textId="77777777" w:rsidR="00680BC9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data.tail(5)</w:t>
            </w:r>
          </w:p>
          <w:p w14:paraId="66227B7A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3E7E7A3" w14:textId="2533421C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19</w:t>
            </w:r>
          </w:p>
          <w:p w14:paraId="02AE3CC6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715E224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55563C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(setosa, vercicolor, verginica) относится ирис?</w:t>
            </w:r>
          </w:p>
          <w:p w14:paraId="3BDA09F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6BC7410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6BD59E8" w14:textId="77777777" w:rsidR="00680BC9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592F2027" w14:textId="77777777" w:rsidR="00680BC9" w:rsidRDefault="00680BC9" w:rsidP="00680BC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FF15035" w14:textId="3EA424F1" w:rsidR="00680BC9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Вопрос 20</w:t>
            </w:r>
          </w:p>
          <w:p w14:paraId="679EEB80" w14:textId="77777777" w:rsidR="00680BC9" w:rsidRPr="00E349AB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56BD7D38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3E79A084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5B0FB341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45CB383" w14:textId="77777777" w:rsidR="00680BC9" w:rsidRPr="004D25CF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75EA988C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30E347A" w14:textId="77777777" w:rsidR="00B14651" w:rsidRDefault="00B14651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05C01C" w14:textId="77777777" w:rsidR="00B14651" w:rsidRDefault="00B1465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5359F0F" w14:textId="72FFDE72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1523C2AA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7EFC0C9" w14:textId="77777777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139D34EB" w14:textId="77777777" w:rsidTr="00B14651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63C3AE5E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650533B3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5EEB11C6" w14:textId="77777777" w:rsidTr="00B14651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1103DB83" w14:textId="53D69B06" w:rsidR="00196200" w:rsidRPr="00A42515" w:rsidRDefault="00680BC9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C08F6A5" w14:textId="77777777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196200" w:rsidRPr="00C31CB2" w14:paraId="65C9FB16" w14:textId="77777777" w:rsidTr="00B14651">
        <w:trPr>
          <w:trHeight w:val="225"/>
          <w:jc w:val="center"/>
        </w:trPr>
        <w:tc>
          <w:tcPr>
            <w:tcW w:w="2965" w:type="dxa"/>
            <w:vMerge/>
          </w:tcPr>
          <w:p w14:paraId="7B15C01A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0C77AA39" w14:textId="09086BDD" w:rsidR="00F43991" w:rsidRPr="00F43991" w:rsidRDefault="00365874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587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</w:tr>
      <w:tr w:rsidR="002103AC" w:rsidRPr="00C31CB2" w14:paraId="30627EB0" w14:textId="77777777" w:rsidTr="00B14651">
        <w:trPr>
          <w:trHeight w:val="743"/>
          <w:jc w:val="center"/>
        </w:trPr>
        <w:tc>
          <w:tcPr>
            <w:tcW w:w="10763" w:type="dxa"/>
            <w:gridSpan w:val="2"/>
          </w:tcPr>
          <w:p w14:paraId="7DD702C5" w14:textId="035FD10B" w:rsidR="00680BC9" w:rsidRPr="00A42515" w:rsidRDefault="00680BC9" w:rsidP="00680B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8F57266" w14:textId="77777777" w:rsidR="00680BC9" w:rsidRP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Обучающаяся модель классифицирует отзывы пользователей на положительные и отрицательные. Данные разбиваются следующим образом:</w:t>
            </w:r>
          </w:p>
          <w:p w14:paraId="5B32A911" w14:textId="77777777" w:rsidR="00680BC9" w:rsidRPr="00680BC9" w:rsidRDefault="00680BC9" w:rsidP="00680BC9">
            <w:pPr>
              <w:numPr>
                <w:ilvl w:val="0"/>
                <w:numId w:val="25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Положительные отзывы — 80%</w:t>
            </w:r>
          </w:p>
          <w:p w14:paraId="418CCE3D" w14:textId="77777777" w:rsidR="00680BC9" w:rsidRPr="00680BC9" w:rsidRDefault="00680BC9" w:rsidP="00680BC9">
            <w:pPr>
              <w:numPr>
                <w:ilvl w:val="0"/>
                <w:numId w:val="26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Отрицательные отзывы — 20% (неравномерное распределение классов)</w:t>
            </w:r>
          </w:p>
          <w:p w14:paraId="51D0C490" w14:textId="7979B1E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метрики наиболее подходят для объективной оценки качества классификации?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ответ.</w:t>
            </w:r>
          </w:p>
          <w:p w14:paraId="6885EA1E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C2E6F2" w14:textId="44FB9A6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2.</w:t>
            </w:r>
          </w:p>
          <w:p w14:paraId="370CC781" w14:textId="713FA24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Модель предсказывает цены квартир на вторичном рынке жилья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Самары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Предложите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подходящ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метрик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сравнения точности прогнозирования цен.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Ответ обоснуйте.</w:t>
            </w:r>
          </w:p>
          <w:p w14:paraId="4E9EB321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67421D" w14:textId="39A689A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3.</w:t>
            </w:r>
          </w:p>
          <w:p w14:paraId="7A794F9C" w14:textId="1C1CB652" w:rsidR="00635697" w:rsidRPr="00680BC9" w:rsidRDefault="00635697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Алгоритм группирует пользователей соцсети по интересам. Модель оценивает кластеры на основе внутреннего сходства внутри группы и различия между группами.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Приведите примеры метрик качества кластеров, ответ обоснуйте.</w:t>
            </w:r>
          </w:p>
          <w:p w14:paraId="09E4FA49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14651" w:rsidRPr="00C31CB2" w14:paraId="37D2D59D" w14:textId="77777777" w:rsidTr="00B14651">
        <w:trPr>
          <w:trHeight w:val="225"/>
          <w:jc w:val="center"/>
        </w:trPr>
        <w:tc>
          <w:tcPr>
            <w:tcW w:w="2965" w:type="dxa"/>
            <w:vMerge w:val="restart"/>
          </w:tcPr>
          <w:p w14:paraId="680A1919" w14:textId="43FF7A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6671D3AF" w14:textId="32ECDF02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365402E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2E59B73C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4B0882E" w14:textId="44341E6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B14651" w:rsidRPr="00C31CB2" w14:paraId="757E7317" w14:textId="77777777" w:rsidTr="00A63E35">
        <w:trPr>
          <w:trHeight w:val="240"/>
          <w:jc w:val="center"/>
        </w:trPr>
        <w:tc>
          <w:tcPr>
            <w:tcW w:w="10763" w:type="dxa"/>
            <w:gridSpan w:val="2"/>
          </w:tcPr>
          <w:p w14:paraId="4A958D9E" w14:textId="1B96FD9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6666C0E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Jupter notebook, создайте файл lab2_&lt;ваша фамилия&gt;.ipyng (например, lab2_tiuzhna.ipynb), подключите библиотеки numpy и pandas и прочтите данные из файла StudentsPerformance.csv в датафрейм sp. </w:t>
            </w:r>
          </w:p>
          <w:p w14:paraId="0F0394A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Получите распределение числовых величин датафрейма sp используя базовые методы визуализации  библиотеки pandas.</w:t>
            </w:r>
          </w:p>
          <w:p w14:paraId="176B3ECA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Импортируйте библиотеку Seaborn.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0854769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B575DD2" w14:textId="1AF634F8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51B713A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numpay и matplotlib, а также модули библиотеки Scikit-learn, необходимые для работы с древом решений. Из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datasetsp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 тестовый набор iris. Изучите структуру полученного набора данных. В наборе 150 экземпляров ("строк" в привычной нам терминологии). Каждому экземпляру соответствует четыре числовых  атрибута (длина чашелистика в см; ширина чашелистика в см; длина лепестка в см; ширина лепестка в см) и класс ('setosa', 'versicolor', 'virginica').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Decision Tree классификатор, используя одноимённый класс из библиотеки sklearn и сохраните его в переменную dt. Для разделения множества на тестовое и тренировочное используйте метод train_test_split. О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дереворешений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plot_tree</w:t>
            </w:r>
          </w:p>
          <w:p w14:paraId="77791F97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BDD9B7" w14:textId="1DD51A51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1A56370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Загрузите данные из встроенного набора load_digits.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788A7AA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175AB" w14:textId="4E1162D3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E5C291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boston. </w:t>
            </w:r>
          </w:p>
          <w:p w14:paraId="20A23174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Набор данных boston представляет собой словарь с ключами data, target, feature_names и DESCR. Ключу data соответствует массив списков:</w:t>
            </w:r>
          </w:p>
          <w:p w14:paraId="094FE28C" w14:textId="77777777" w:rsidR="00B14651" w:rsidRPr="00057C6F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58B2B93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5B77B70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DecisionTreeClassifier нам не подойдёт. Для предсказания значения целевой функции нужно регрессионное дерево DecisionTreeRegressor.</w:t>
            </w:r>
          </w:p>
          <w:p w14:paraId="1AB5C87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Переберите все деревья на данных boston по следующим параметрам:</w:t>
            </w:r>
          </w:p>
          <w:p w14:paraId="4AD90C5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03BA8660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5C1C986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165CD972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30EB3FF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1BFF59" w14:textId="5402F2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5B1FDEA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boston. </w:t>
            </w:r>
          </w:p>
          <w:p w14:paraId="70ACF3D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Изучите остальные атрибуты классификатора. Создайте модель RandomForestClassifier с 15 деревьями и максимальной глубиной равной 5 уровням для данных digits_load().</w:t>
            </w:r>
          </w:p>
          <w:p w14:paraId="361497FD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(score) для леса.</w:t>
            </w:r>
          </w:p>
          <w:p w14:paraId="4F17A6F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Укажите три самых важных параметра для деревьев решений в созданном лесу, используя, например, атрибут  feature_importances_.</w:t>
            </w:r>
          </w:p>
          <w:p w14:paraId="21B69BA9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14651" w:rsidRPr="00C31CB2" w14:paraId="640002D2" w14:textId="77777777" w:rsidTr="00B14651">
        <w:trPr>
          <w:trHeight w:val="240"/>
          <w:jc w:val="center"/>
        </w:trPr>
        <w:tc>
          <w:tcPr>
            <w:tcW w:w="2965" w:type="dxa"/>
            <w:vMerge w:val="restart"/>
          </w:tcPr>
          <w:p w14:paraId="0F25682F" w14:textId="77777777" w:rsidR="00B14651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  <w:p w14:paraId="1D665743" w14:textId="70CB87A1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14:paraId="7A2E79B5" w14:textId="605C5C7A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5CA500A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0F122B40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6ABE473F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0C033A0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711ED52" w14:textId="08893EA5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B14651" w:rsidRPr="00C31CB2" w14:paraId="5849F63E" w14:textId="77777777" w:rsidTr="00B14651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2E5BD4A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(test_preparation_course == None), но набрали хотя бы по одному из тестов (любому) больше 90 баллов.Импортируйте библиотеку Seaborn. Используя метод lmplot() выведите график успеваемости по математике и чтению с разделением по полу.</w:t>
            </w:r>
          </w:p>
          <w:p w14:paraId="13FA613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набравших в сумме за три теста больше 250 баллов.Импортируйте библиотеку Seaborn. Покажите на графике средний балл по математике для девушек и юношей в зависимости от уровня обучения.</w:t>
            </w:r>
          </w:p>
          <w:p w14:paraId="076F49B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plot_tree. Выполните предсказание относительно классов, к которым принадлежат данные из тестовой выборки.</w:t>
            </w:r>
          </w:p>
          <w:p w14:paraId="536B3B02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plot_tree. Выполните предсказание относительно классов, к которым принадлежат данные из тестовой выборки.</w:t>
            </w:r>
          </w:p>
          <w:p w14:paraId="53C3938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iris.. Создайте и обучите модель RandomForestClassifier с 10 деревьями. Выполните предсказание относительно классов, к которым принадлежат данные из тестовой выборки. Посчитайте точность (score) для полученной модели.</w:t>
            </w:r>
          </w:p>
          <w:p w14:paraId="110010D8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Создайте и обучите модель RandomForestClassifier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(accuracy) для полученной модели.</w:t>
            </w:r>
          </w:p>
          <w:p w14:paraId="4A92DDAC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Импортируйте набор данных load_digits,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7F4EF9F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13D80A1E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6208D9C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load_digits,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08972F3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2AFBF46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сигмоиду:</w:t>
            </w:r>
          </w:p>
          <w:p w14:paraId="1EDAF01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w:lastRenderedPageBreak/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5038E3A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3181E325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EF3D0B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4A9BDBB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87889C8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34A8EA8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4E4F8412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B8A737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97D7127" w14:textId="77777777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C6AD0D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8DAA29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769D71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111516F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711F271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532BBF5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Phyton. </w:t>
      </w:r>
    </w:p>
    <w:p w14:paraId="5058AE7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Pandas. </w:t>
      </w:r>
    </w:p>
    <w:p w14:paraId="7529219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Библиотеки Seaborn и Matplotlib</w:t>
      </w:r>
    </w:p>
    <w:p w14:paraId="45FA269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28A8855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41043C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F0610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06B6AFF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9898B6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1CB5746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783FCE5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42DCA70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26012225" w14:textId="77777777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1487B4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>: Precision, Recall, F1 score.</w:t>
      </w:r>
    </w:p>
    <w:p w14:paraId="3521319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5577EA4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7462CA9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0D0373FA" w14:textId="77777777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5885056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022C1FA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71C5F83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52D148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41D46F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0DCE8B7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7C8E86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0187F27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576E54B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3EB3D561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Свёрточный слой, слой подвыборки, полносвязный слой. </w:t>
      </w:r>
    </w:p>
    <w:p w14:paraId="140DCFB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70E590E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31F461A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523F6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7957D538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99BAE05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46FC637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1401F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D9D818E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4E801068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22024E4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4D82EF16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331AF6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67197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481CD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86D8D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F3A8D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441DB6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D89DFC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5B5A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AB7541" w14:textId="77777777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20BE2498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8E96D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«Незачтено»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E3E663E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2AE516B7" w14:textId="77777777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D8F1F" w14:textId="77777777" w:rsidR="001B2469" w:rsidRDefault="001B2469" w:rsidP="00EE3C25">
      <w:pPr>
        <w:spacing w:after="0" w:line="240" w:lineRule="auto"/>
      </w:pPr>
      <w:r>
        <w:separator/>
      </w:r>
    </w:p>
  </w:endnote>
  <w:endnote w:type="continuationSeparator" w:id="0">
    <w:p w14:paraId="0DCDCC00" w14:textId="77777777" w:rsidR="001B2469" w:rsidRDefault="001B2469" w:rsidP="00EE3C25">
      <w:pPr>
        <w:spacing w:after="0" w:line="240" w:lineRule="auto"/>
      </w:pPr>
      <w:r>
        <w:continuationSeparator/>
      </w:r>
    </w:p>
  </w:endnote>
  <w:endnote w:type="continuationNotice" w:id="1">
    <w:p w14:paraId="4C9060B5" w14:textId="77777777" w:rsidR="001B2469" w:rsidRDefault="001B24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9B206" w14:textId="77777777" w:rsidR="001B2469" w:rsidRDefault="001B2469" w:rsidP="00EE3C25">
      <w:pPr>
        <w:spacing w:after="0" w:line="240" w:lineRule="auto"/>
      </w:pPr>
      <w:r>
        <w:separator/>
      </w:r>
    </w:p>
  </w:footnote>
  <w:footnote w:type="continuationSeparator" w:id="0">
    <w:p w14:paraId="2CA3F331" w14:textId="77777777" w:rsidR="001B2469" w:rsidRDefault="001B2469" w:rsidP="00EE3C25">
      <w:pPr>
        <w:spacing w:after="0" w:line="240" w:lineRule="auto"/>
      </w:pPr>
      <w:r>
        <w:continuationSeparator/>
      </w:r>
    </w:p>
  </w:footnote>
  <w:footnote w:type="continuationNotice" w:id="1">
    <w:p w14:paraId="5557D7F2" w14:textId="77777777" w:rsidR="001B2469" w:rsidRDefault="001B2469">
      <w:pPr>
        <w:spacing w:after="0" w:line="240" w:lineRule="auto"/>
      </w:pPr>
    </w:p>
  </w:footnote>
  <w:footnote w:id="2">
    <w:p w14:paraId="13675FB0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55212"/>
    <w:multiLevelType w:val="hybridMultilevel"/>
    <w:tmpl w:val="68C24A44"/>
    <w:lvl w:ilvl="0" w:tplc="73A4CE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9" w15:restartNumberingAfterBreak="0">
    <w:nsid w:val="51840D1A"/>
    <w:multiLevelType w:val="multilevel"/>
    <w:tmpl w:val="C120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9"/>
  </w:num>
  <w:num w:numId="5">
    <w:abstractNumId w:val="17"/>
  </w:num>
  <w:num w:numId="6">
    <w:abstractNumId w:val="8"/>
  </w:num>
  <w:num w:numId="7">
    <w:abstractNumId w:val="23"/>
  </w:num>
  <w:num w:numId="8">
    <w:abstractNumId w:val="2"/>
  </w:num>
  <w:num w:numId="9">
    <w:abstractNumId w:val="14"/>
  </w:num>
  <w:num w:numId="10">
    <w:abstractNumId w:val="26"/>
  </w:num>
  <w:num w:numId="11">
    <w:abstractNumId w:val="11"/>
  </w:num>
  <w:num w:numId="12">
    <w:abstractNumId w:val="22"/>
  </w:num>
  <w:num w:numId="13">
    <w:abstractNumId w:val="7"/>
  </w:num>
  <w:num w:numId="14">
    <w:abstractNumId w:val="5"/>
  </w:num>
  <w:num w:numId="15">
    <w:abstractNumId w:val="10"/>
  </w:num>
  <w:num w:numId="16">
    <w:abstractNumId w:val="25"/>
  </w:num>
  <w:num w:numId="17">
    <w:abstractNumId w:val="3"/>
  </w:num>
  <w:num w:numId="18">
    <w:abstractNumId w:val="4"/>
  </w:num>
  <w:num w:numId="19">
    <w:abstractNumId w:val="16"/>
  </w:num>
  <w:num w:numId="20">
    <w:abstractNumId w:val="15"/>
  </w:num>
  <w:num w:numId="21">
    <w:abstractNumId w:val="13"/>
  </w:num>
  <w:num w:numId="22">
    <w:abstractNumId w:val="21"/>
  </w:num>
  <w:num w:numId="23">
    <w:abstractNumId w:val="6"/>
  </w:num>
  <w:num w:numId="24">
    <w:abstractNumId w:val="20"/>
  </w:num>
  <w:num w:numId="25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321F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07D9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B2469"/>
    <w:rsid w:val="001B4DD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6686E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1114"/>
    <w:rsid w:val="002B787F"/>
    <w:rsid w:val="002C2C8C"/>
    <w:rsid w:val="002C35C5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5C24"/>
    <w:rsid w:val="003265C2"/>
    <w:rsid w:val="0034217B"/>
    <w:rsid w:val="0035020D"/>
    <w:rsid w:val="003516FD"/>
    <w:rsid w:val="00353E3B"/>
    <w:rsid w:val="00361D7F"/>
    <w:rsid w:val="00363530"/>
    <w:rsid w:val="00364718"/>
    <w:rsid w:val="00365874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19C7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13DB2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D4B74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06D2F"/>
    <w:rsid w:val="0061764B"/>
    <w:rsid w:val="00632314"/>
    <w:rsid w:val="00635697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80BC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5869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3B3A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074"/>
    <w:rsid w:val="00863198"/>
    <w:rsid w:val="00875903"/>
    <w:rsid w:val="0088205E"/>
    <w:rsid w:val="00884C29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32AE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14651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A5B09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26D8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0B81"/>
    <w:rsid w:val="00EB53E1"/>
    <w:rsid w:val="00EC0A9F"/>
    <w:rsid w:val="00EC0C79"/>
    <w:rsid w:val="00EC2DE1"/>
    <w:rsid w:val="00EC3442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0985"/>
    <w:rsid w:val="00FB3C9C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8FC1"/>
  <w15:docId w15:val="{81A20283-2054-4DA8-AE4C-3A221D91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73B60F-C38C-4B05-B7EA-CD9F613AA9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2021-02-16T04:52:00Z</cp:lastPrinted>
  <dcterms:created xsi:type="dcterms:W3CDTF">2026-05-28T06:28:00Z</dcterms:created>
  <dcterms:modified xsi:type="dcterms:W3CDTF">2026-09-08T10:18:00Z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